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F40" w:rsidRPr="006D6F40" w:rsidRDefault="006D6F40" w:rsidP="006D6F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F40">
        <w:rPr>
          <w:rFonts w:ascii="Times New Roman" w:hAnsi="Times New Roman" w:cs="Times New Roman"/>
          <w:b/>
          <w:sz w:val="28"/>
          <w:szCs w:val="28"/>
        </w:rPr>
        <w:t>AP® SP</w:t>
      </w:r>
      <w:r w:rsidRPr="006D6F40">
        <w:rPr>
          <w:rFonts w:ascii="Times New Roman" w:hAnsi="Times New Roman" w:cs="Times New Roman"/>
          <w:b/>
          <w:sz w:val="28"/>
          <w:szCs w:val="28"/>
        </w:rPr>
        <w:t xml:space="preserve">ANISH LANGUAGE AND CULTURE EXAM - </w:t>
      </w:r>
      <w:r w:rsidRPr="006D6F40">
        <w:rPr>
          <w:rFonts w:ascii="Times New Roman" w:hAnsi="Times New Roman" w:cs="Times New Roman"/>
          <w:b/>
          <w:sz w:val="28"/>
          <w:szCs w:val="28"/>
        </w:rPr>
        <w:t>2014 SCORING GUIDELINES</w:t>
      </w:r>
    </w:p>
    <w:p w:rsidR="006D6F40" w:rsidRPr="006D6F40" w:rsidRDefault="006D6F40" w:rsidP="006D6F40">
      <w:pPr>
        <w:jc w:val="center"/>
        <w:rPr>
          <w:rFonts w:ascii="Times New Roman" w:hAnsi="Times New Roman" w:cs="Times New Roman"/>
          <w:b/>
        </w:rPr>
      </w:pPr>
      <w:r w:rsidRPr="006D6F40">
        <w:rPr>
          <w:rFonts w:ascii="Times New Roman" w:hAnsi="Times New Roman" w:cs="Times New Roman"/>
          <w:b/>
        </w:rPr>
        <w:t>Visit the College Board on the Web: www.collegeboard.org.</w:t>
      </w:r>
    </w:p>
    <w:p w:rsidR="006D6F40" w:rsidRPr="006D6F40" w:rsidRDefault="006D6F40" w:rsidP="006D6F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F40">
        <w:rPr>
          <w:rFonts w:ascii="Times New Roman" w:hAnsi="Times New Roman" w:cs="Times New Roman"/>
          <w:b/>
          <w:sz w:val="24"/>
          <w:szCs w:val="24"/>
        </w:rPr>
        <w:t>Inter</w:t>
      </w:r>
      <w:r>
        <w:rPr>
          <w:rFonts w:ascii="Times New Roman" w:hAnsi="Times New Roman" w:cs="Times New Roman"/>
          <w:b/>
          <w:sz w:val="24"/>
          <w:szCs w:val="24"/>
        </w:rPr>
        <w:t>personal Speaking: Conversation</w:t>
      </w:r>
      <w:bookmarkStart w:id="0" w:name="_GoBack"/>
      <w:bookmarkEnd w:id="0"/>
    </w:p>
    <w:p w:rsidR="006D6F40" w:rsidRPr="006D6F40" w:rsidRDefault="006D6F40" w:rsidP="006D6F40">
      <w:pPr>
        <w:rPr>
          <w:rFonts w:ascii="Times New Roman" w:hAnsi="Times New Roman" w:cs="Times New Roman"/>
          <w:b/>
          <w:sz w:val="28"/>
          <w:szCs w:val="28"/>
        </w:rPr>
      </w:pPr>
      <w:r w:rsidRPr="006D6F40">
        <w:rPr>
          <w:rFonts w:ascii="Times New Roman" w:hAnsi="Times New Roman" w:cs="Times New Roman"/>
          <w:b/>
          <w:sz w:val="28"/>
          <w:szCs w:val="28"/>
        </w:rPr>
        <w:t>5: STRONG performance in Interpersonal Speaking</w:t>
      </w:r>
    </w:p>
    <w:p w:rsidR="006D6F40" w:rsidRPr="006D6F40" w:rsidRDefault="006D6F40" w:rsidP="006D6F40">
      <w:pPr>
        <w:jc w:val="both"/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Maintains the exchange with a series of responses that is clearly appropriate within the context of the</w:t>
      </w:r>
    </w:p>
    <w:p w:rsidR="006D6F40" w:rsidRPr="006D6F40" w:rsidRDefault="006D6F40" w:rsidP="006D6F40">
      <w:pPr>
        <w:jc w:val="both"/>
        <w:rPr>
          <w:rFonts w:ascii="Times New Roman" w:hAnsi="Times New Roman" w:cs="Times New Roman"/>
        </w:rPr>
      </w:pPr>
      <w:proofErr w:type="gramStart"/>
      <w:r w:rsidRPr="006D6F40">
        <w:rPr>
          <w:rFonts w:ascii="Times New Roman" w:hAnsi="Times New Roman" w:cs="Times New Roman"/>
        </w:rPr>
        <w:t>task</w:t>
      </w:r>
      <w:proofErr w:type="gramEnd"/>
    </w:p>
    <w:p w:rsidR="006D6F40" w:rsidRPr="006D6F40" w:rsidRDefault="006D6F40" w:rsidP="006D6F40">
      <w:pPr>
        <w:jc w:val="both"/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Provides required information (e.g., responses to questions, statement and support of opinion) with</w:t>
      </w:r>
    </w:p>
    <w:p w:rsidR="006D6F40" w:rsidRPr="006D6F40" w:rsidRDefault="006D6F40" w:rsidP="006D6F40">
      <w:pPr>
        <w:jc w:val="both"/>
        <w:rPr>
          <w:rFonts w:ascii="Times New Roman" w:hAnsi="Times New Roman" w:cs="Times New Roman"/>
        </w:rPr>
      </w:pPr>
      <w:proofErr w:type="gramStart"/>
      <w:r w:rsidRPr="006D6F40">
        <w:rPr>
          <w:rFonts w:ascii="Times New Roman" w:hAnsi="Times New Roman" w:cs="Times New Roman"/>
        </w:rPr>
        <w:t>frequent</w:t>
      </w:r>
      <w:proofErr w:type="gramEnd"/>
      <w:r w:rsidRPr="006D6F40">
        <w:rPr>
          <w:rFonts w:ascii="Times New Roman" w:hAnsi="Times New Roman" w:cs="Times New Roman"/>
        </w:rPr>
        <w:t xml:space="preserve"> elaboration</w:t>
      </w:r>
    </w:p>
    <w:p w:rsidR="006D6F40" w:rsidRPr="006D6F40" w:rsidRDefault="006D6F40" w:rsidP="006D6F40">
      <w:pPr>
        <w:jc w:val="both"/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Fully understandable, with ease and clarity of expression; occasional errors do not impede</w:t>
      </w:r>
    </w:p>
    <w:p w:rsidR="006D6F40" w:rsidRPr="006D6F40" w:rsidRDefault="006D6F40" w:rsidP="006D6F40">
      <w:pPr>
        <w:jc w:val="both"/>
        <w:rPr>
          <w:rFonts w:ascii="Times New Roman" w:hAnsi="Times New Roman" w:cs="Times New Roman"/>
        </w:rPr>
      </w:pPr>
      <w:proofErr w:type="gramStart"/>
      <w:r w:rsidRPr="006D6F40">
        <w:rPr>
          <w:rFonts w:ascii="Times New Roman" w:hAnsi="Times New Roman" w:cs="Times New Roman"/>
        </w:rPr>
        <w:t>comprehensibility</w:t>
      </w:r>
      <w:proofErr w:type="gramEnd"/>
    </w:p>
    <w:p w:rsidR="006D6F40" w:rsidRPr="006D6F40" w:rsidRDefault="006D6F40" w:rsidP="006D6F40">
      <w:pPr>
        <w:jc w:val="both"/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Varied and appropriate vocabulary and idiomatic language</w:t>
      </w:r>
    </w:p>
    <w:p w:rsidR="006D6F40" w:rsidRPr="006D6F40" w:rsidRDefault="006D6F40" w:rsidP="006D6F40">
      <w:pPr>
        <w:jc w:val="both"/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Accuracy and variety in grammar, syntax and usage, with few errors</w:t>
      </w:r>
    </w:p>
    <w:p w:rsidR="006D6F40" w:rsidRPr="006D6F40" w:rsidRDefault="006D6F40" w:rsidP="006D6F40">
      <w:pPr>
        <w:jc w:val="both"/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Mostly consistent use of register appropriate for the conversation</w:t>
      </w:r>
    </w:p>
    <w:p w:rsidR="006D6F40" w:rsidRPr="006D6F40" w:rsidRDefault="006D6F40" w:rsidP="006D6F40">
      <w:pPr>
        <w:jc w:val="both"/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Pronunciation, intonation and pacing make the response comprehensible; errors do not impede</w:t>
      </w:r>
    </w:p>
    <w:p w:rsidR="006D6F40" w:rsidRPr="006D6F40" w:rsidRDefault="006D6F40" w:rsidP="006D6F40">
      <w:pPr>
        <w:jc w:val="both"/>
        <w:rPr>
          <w:rFonts w:ascii="Times New Roman" w:hAnsi="Times New Roman" w:cs="Times New Roman"/>
        </w:rPr>
      </w:pPr>
      <w:proofErr w:type="gramStart"/>
      <w:r w:rsidRPr="006D6F40">
        <w:rPr>
          <w:rFonts w:ascii="Times New Roman" w:hAnsi="Times New Roman" w:cs="Times New Roman"/>
        </w:rPr>
        <w:t>comprehensibility</w:t>
      </w:r>
      <w:proofErr w:type="gramEnd"/>
    </w:p>
    <w:p w:rsidR="006D6F40" w:rsidRPr="006D6F40" w:rsidRDefault="006D6F40" w:rsidP="006D6F40">
      <w:pPr>
        <w:jc w:val="both"/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Clarification or self-correction (if present) improves comprehensibility</w:t>
      </w:r>
    </w:p>
    <w:p w:rsidR="006D6F40" w:rsidRPr="006D6F40" w:rsidRDefault="006D6F40" w:rsidP="006D6F40">
      <w:pPr>
        <w:rPr>
          <w:rFonts w:ascii="Times New Roman" w:hAnsi="Times New Roman" w:cs="Times New Roman"/>
          <w:b/>
        </w:rPr>
      </w:pPr>
      <w:r w:rsidRPr="006D6F40">
        <w:rPr>
          <w:rFonts w:ascii="Times New Roman" w:hAnsi="Times New Roman" w:cs="Times New Roman"/>
          <w:b/>
        </w:rPr>
        <w:t>4: GOOD performance in Interpersonal Speaking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Maintains the exchange with a series of responses that is generally appropriate within the context of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proofErr w:type="gramStart"/>
      <w:r w:rsidRPr="006D6F40">
        <w:rPr>
          <w:rFonts w:ascii="Times New Roman" w:hAnsi="Times New Roman" w:cs="Times New Roman"/>
        </w:rPr>
        <w:t>the</w:t>
      </w:r>
      <w:proofErr w:type="gramEnd"/>
      <w:r w:rsidRPr="006D6F40">
        <w:rPr>
          <w:rFonts w:ascii="Times New Roman" w:hAnsi="Times New Roman" w:cs="Times New Roman"/>
        </w:rPr>
        <w:t xml:space="preserve"> task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Provides required information (e.g., responses to questions, statement and support of opinion) with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proofErr w:type="gramStart"/>
      <w:r w:rsidRPr="006D6F40">
        <w:rPr>
          <w:rFonts w:ascii="Times New Roman" w:hAnsi="Times New Roman" w:cs="Times New Roman"/>
        </w:rPr>
        <w:t>some</w:t>
      </w:r>
      <w:proofErr w:type="gramEnd"/>
      <w:r w:rsidRPr="006D6F40">
        <w:rPr>
          <w:rFonts w:ascii="Times New Roman" w:hAnsi="Times New Roman" w:cs="Times New Roman"/>
        </w:rPr>
        <w:t xml:space="preserve"> elaboration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Fully understandable, with some errors which do not impede comprehensibility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Varied and generally appropriate vocabulary and idiomatic language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General control of grammar, syntax and usage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Generally consistent use of register appropriate for the conversation, except for occasional shifts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Pronunciation, intonation and pacing make the response mostly comprehensible; errors do not impede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proofErr w:type="gramStart"/>
      <w:r w:rsidRPr="006D6F40">
        <w:rPr>
          <w:rFonts w:ascii="Times New Roman" w:hAnsi="Times New Roman" w:cs="Times New Roman"/>
        </w:rPr>
        <w:t>comprehensibility</w:t>
      </w:r>
      <w:proofErr w:type="gramEnd"/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Clarification or self-correction (if present) usually improves comprehensibility</w:t>
      </w:r>
    </w:p>
    <w:p w:rsidR="006D6F40" w:rsidRPr="006D6F40" w:rsidRDefault="006D6F40" w:rsidP="006D6F40">
      <w:pPr>
        <w:rPr>
          <w:rFonts w:ascii="Times New Roman" w:hAnsi="Times New Roman" w:cs="Times New Roman"/>
          <w:b/>
        </w:rPr>
      </w:pPr>
      <w:r w:rsidRPr="006D6F40">
        <w:rPr>
          <w:rFonts w:ascii="Times New Roman" w:hAnsi="Times New Roman" w:cs="Times New Roman"/>
          <w:b/>
        </w:rPr>
        <w:t>3: FAIR performance in Interpersonal Speaking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lastRenderedPageBreak/>
        <w:t>• Maintains the exchange with a series of responses that is somewhat appropriate within the context of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proofErr w:type="gramStart"/>
      <w:r w:rsidRPr="006D6F40">
        <w:rPr>
          <w:rFonts w:ascii="Times New Roman" w:hAnsi="Times New Roman" w:cs="Times New Roman"/>
        </w:rPr>
        <w:t>the</w:t>
      </w:r>
      <w:proofErr w:type="gramEnd"/>
      <w:r w:rsidRPr="006D6F40">
        <w:rPr>
          <w:rFonts w:ascii="Times New Roman" w:hAnsi="Times New Roman" w:cs="Times New Roman"/>
        </w:rPr>
        <w:t xml:space="preserve"> task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Provides required information (e.g., responses to questions, statement and support of opinion)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Generally understandable, with errors that may impede comprehensibility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Appropriate but basic vocabulary and idiomatic language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Some control of grammar, syntax and usage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Use of register may be inappropriate for the conversation with several shifts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Pronunciation, intonation and pacing make the response generally comprehensible; errors occasionally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proofErr w:type="gramStart"/>
      <w:r w:rsidRPr="006D6F40">
        <w:rPr>
          <w:rFonts w:ascii="Times New Roman" w:hAnsi="Times New Roman" w:cs="Times New Roman"/>
        </w:rPr>
        <w:t>impede</w:t>
      </w:r>
      <w:proofErr w:type="gramEnd"/>
      <w:r w:rsidRPr="006D6F40">
        <w:rPr>
          <w:rFonts w:ascii="Times New Roman" w:hAnsi="Times New Roman" w:cs="Times New Roman"/>
        </w:rPr>
        <w:t xml:space="preserve"> comprehensibility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 xml:space="preserve">• Clarification or self-correction (if present) sometimes improves 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Visit the College Board on the Web: www.collegeboard.org.</w:t>
      </w:r>
    </w:p>
    <w:p w:rsidR="006D6F40" w:rsidRPr="006D6F40" w:rsidRDefault="006D6F40" w:rsidP="006D6F40">
      <w:pPr>
        <w:rPr>
          <w:rFonts w:ascii="Times New Roman" w:hAnsi="Times New Roman" w:cs="Times New Roman"/>
          <w:b/>
        </w:rPr>
      </w:pPr>
      <w:r w:rsidRPr="006D6F40">
        <w:rPr>
          <w:rFonts w:ascii="Times New Roman" w:hAnsi="Times New Roman" w:cs="Times New Roman"/>
          <w:b/>
        </w:rPr>
        <w:t>2: WEAK performance in Interpersonal Speaking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Partially maintains the exchange with a series of responses that is minimally appropriate within the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proofErr w:type="gramStart"/>
      <w:r w:rsidRPr="006D6F40">
        <w:rPr>
          <w:rFonts w:ascii="Times New Roman" w:hAnsi="Times New Roman" w:cs="Times New Roman"/>
        </w:rPr>
        <w:t>context</w:t>
      </w:r>
      <w:proofErr w:type="gramEnd"/>
      <w:r w:rsidRPr="006D6F40">
        <w:rPr>
          <w:rFonts w:ascii="Times New Roman" w:hAnsi="Times New Roman" w:cs="Times New Roman"/>
        </w:rPr>
        <w:t xml:space="preserve"> of the task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Provides some required information (e.g., responses to questions, statement and support of opinion)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Partially understandable, with errors that force interpretation and cause confusion for the listener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Limited vocabulary and idiomatic language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Limited control of grammar, syntax and usage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Use of register is generally inappropriate for the conversation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Pronunciation, intonation and pacing make the response difficult to comprehend at times; errors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proofErr w:type="gramStart"/>
      <w:r w:rsidRPr="006D6F40">
        <w:rPr>
          <w:rFonts w:ascii="Times New Roman" w:hAnsi="Times New Roman" w:cs="Times New Roman"/>
        </w:rPr>
        <w:t>impede</w:t>
      </w:r>
      <w:proofErr w:type="gramEnd"/>
      <w:r w:rsidRPr="006D6F40">
        <w:rPr>
          <w:rFonts w:ascii="Times New Roman" w:hAnsi="Times New Roman" w:cs="Times New Roman"/>
        </w:rPr>
        <w:t xml:space="preserve"> comprehensibility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Clarification or self-correction (if present) usually does not improve comprehensibility</w:t>
      </w:r>
    </w:p>
    <w:p w:rsidR="006D6F40" w:rsidRPr="006D6F40" w:rsidRDefault="006D6F40" w:rsidP="006D6F40">
      <w:pPr>
        <w:rPr>
          <w:rFonts w:ascii="Times New Roman" w:hAnsi="Times New Roman" w:cs="Times New Roman"/>
          <w:b/>
        </w:rPr>
      </w:pPr>
      <w:r w:rsidRPr="006D6F40">
        <w:rPr>
          <w:rFonts w:ascii="Times New Roman" w:hAnsi="Times New Roman" w:cs="Times New Roman"/>
          <w:b/>
        </w:rPr>
        <w:t>1: POOR performance in Interpersonal Speaking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Unsuccessfully attempts to maintain the exchange by providing a series of responses that is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proofErr w:type="gramStart"/>
      <w:r w:rsidRPr="006D6F40">
        <w:rPr>
          <w:rFonts w:ascii="Times New Roman" w:hAnsi="Times New Roman" w:cs="Times New Roman"/>
        </w:rPr>
        <w:t>inappropriate</w:t>
      </w:r>
      <w:proofErr w:type="gramEnd"/>
      <w:r w:rsidRPr="006D6F40">
        <w:rPr>
          <w:rFonts w:ascii="Times New Roman" w:hAnsi="Times New Roman" w:cs="Times New Roman"/>
        </w:rPr>
        <w:t xml:space="preserve"> within the context of the task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Provides little required information (e.g., responses to questions, statement and support of opinion)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Barely understandable, with frequent or significant errors that impede comprehensibility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Very few vocabulary resources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Little or no control of grammar, syntax and usage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lastRenderedPageBreak/>
        <w:t>• Minimal or no attention to register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Pronunciation, intonation and pacing make the response difficult to comprehend; errors impede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proofErr w:type="gramStart"/>
      <w:r w:rsidRPr="006D6F40">
        <w:rPr>
          <w:rFonts w:ascii="Times New Roman" w:hAnsi="Times New Roman" w:cs="Times New Roman"/>
        </w:rPr>
        <w:t>comprehensibility</w:t>
      </w:r>
      <w:proofErr w:type="gramEnd"/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Clarification or self-correction (if present) does not improve comprehensibility</w:t>
      </w:r>
    </w:p>
    <w:p w:rsidR="006D6F40" w:rsidRPr="006D6F40" w:rsidRDefault="006D6F40" w:rsidP="006D6F40">
      <w:pPr>
        <w:rPr>
          <w:rFonts w:ascii="Times New Roman" w:hAnsi="Times New Roman" w:cs="Times New Roman"/>
          <w:b/>
        </w:rPr>
      </w:pPr>
      <w:r w:rsidRPr="006D6F40">
        <w:rPr>
          <w:rFonts w:ascii="Times New Roman" w:hAnsi="Times New Roman" w:cs="Times New Roman"/>
          <w:b/>
        </w:rPr>
        <w:t>0: UNACCEPTABLE performance in Interpersonal Speaking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Mere restatement of language from the prompts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Clearly does not respond to the prompts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“I don’t know,” “I don’t understand” or equivalent in any language</w:t>
      </w:r>
    </w:p>
    <w:p w:rsidR="006D6F40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>• Not in the language of the exam</w:t>
      </w:r>
    </w:p>
    <w:p w:rsidR="002C0694" w:rsidRPr="006D6F40" w:rsidRDefault="006D6F40" w:rsidP="006D6F40">
      <w:pPr>
        <w:rPr>
          <w:rFonts w:ascii="Times New Roman" w:hAnsi="Times New Roman" w:cs="Times New Roman"/>
        </w:rPr>
      </w:pPr>
      <w:r w:rsidRPr="006D6F40">
        <w:rPr>
          <w:rFonts w:ascii="Times New Roman" w:hAnsi="Times New Roman" w:cs="Times New Roman"/>
        </w:rPr>
        <w:t xml:space="preserve">- (hyphen): BLANK (no response although recording equipment is </w:t>
      </w:r>
      <w:proofErr w:type="spellStart"/>
      <w:r w:rsidRPr="006D6F40">
        <w:rPr>
          <w:rFonts w:ascii="Times New Roman" w:hAnsi="Times New Roman" w:cs="Times New Roman"/>
        </w:rPr>
        <w:t>functi</w:t>
      </w:r>
      <w:proofErr w:type="spellEnd"/>
    </w:p>
    <w:sectPr w:rsidR="002C0694" w:rsidRPr="006D6F40" w:rsidSect="006D6F4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F40"/>
    <w:rsid w:val="00105E10"/>
    <w:rsid w:val="00136D83"/>
    <w:rsid w:val="002C0694"/>
    <w:rsid w:val="002D688A"/>
    <w:rsid w:val="00356D41"/>
    <w:rsid w:val="003A7109"/>
    <w:rsid w:val="003D2F4C"/>
    <w:rsid w:val="005074F8"/>
    <w:rsid w:val="00553056"/>
    <w:rsid w:val="00591C70"/>
    <w:rsid w:val="005B4503"/>
    <w:rsid w:val="00622208"/>
    <w:rsid w:val="006D6F40"/>
    <w:rsid w:val="007123CA"/>
    <w:rsid w:val="0076413B"/>
    <w:rsid w:val="007B26BF"/>
    <w:rsid w:val="008570A4"/>
    <w:rsid w:val="008F4F11"/>
    <w:rsid w:val="00983AC0"/>
    <w:rsid w:val="00986628"/>
    <w:rsid w:val="009D0C49"/>
    <w:rsid w:val="00A14DEF"/>
    <w:rsid w:val="00A56299"/>
    <w:rsid w:val="00A725E1"/>
    <w:rsid w:val="00A75735"/>
    <w:rsid w:val="00AA3331"/>
    <w:rsid w:val="00C01F63"/>
    <w:rsid w:val="00E54C37"/>
    <w:rsid w:val="00EA2E79"/>
    <w:rsid w:val="00FE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RWeldon</dc:creator>
  <cp:lastModifiedBy>RWeldon</cp:lastModifiedBy>
  <cp:revision>1</cp:revision>
  <dcterms:created xsi:type="dcterms:W3CDTF">2015-03-09T13:39:00Z</dcterms:created>
  <dcterms:modified xsi:type="dcterms:W3CDTF">2015-03-09T13:43:00Z</dcterms:modified>
</cp:coreProperties>
</file>